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1B94692F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>
        <w:rPr>
          <w:rFonts w:cs="Arial"/>
          <w:b w:val="0"/>
          <w:color w:val="000000" w:themeColor="text1"/>
          <w:sz w:val="22"/>
          <w:szCs w:val="22"/>
        </w:rPr>
        <w:t>Sulz am Neckar, září 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0A8D3204" w:rsidR="00712012" w:rsidRPr="00E004E0" w:rsidRDefault="00CA27F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>
        <w:rPr>
          <w:rFonts w:eastAsia="Times" w:cs="Arial"/>
          <w:b/>
          <w:bCs/>
          <w:color w:val="000000" w:themeColor="text1"/>
          <w:kern w:val="32"/>
          <w:sz w:val="22"/>
          <w:szCs w:val="22"/>
        </w:rPr>
        <w:t>Novinka u společnosti KIPP: Kola a rolny pro průmyslové použití</w:t>
      </w:r>
    </w:p>
    <w:p w14:paraId="73C2DA5A" w14:textId="77777777" w:rsidR="000E552A" w:rsidRPr="00E004E0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16DDF7D" w14:textId="132F7682" w:rsidR="00466AF8" w:rsidRPr="00E004E0" w:rsidRDefault="00024B02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Společnost HEINRICH KIPP WERK zahrnula do svého sortimentu velký výběr kol a rolen. Nabídka výrobků sahá od vysoce zatěžovaných rolen pro průmyslové vozíky až po vodicí rolny používané v logistických aplikacích, balicích linkách nebo dopravníkových systémech. Vysoké standardy kvality zajišťují optimální provozní výkon a vysokou spolehlivost systému při každé aplikaci.</w:t>
      </w:r>
    </w:p>
    <w:p w14:paraId="71CE56DF" w14:textId="77777777" w:rsidR="00092EB8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4F2672A" w14:textId="5615B421" w:rsidR="00092EB8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Rozsáhlý sortiment společnosti KIPP zahrnuje také speciální výrobky pro zvláštní požadavky. Pro snadnou manipulaci v intralogistice jsou vhodná například kola a rolny s tenkým a vysoce kvalitním běhounem s optimalizovanou geometrií. Jsou navrženy pro vyšší rychlosti a nízký valivý a otáčivý odpor. Dokonce i těžké náklady lze bez námahy přemisťovat a řídit ručně. </w:t>
      </w:r>
    </w:p>
    <w:p w14:paraId="2A3FBC7D" w14:textId="77777777" w:rsidR="00092EB8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D7E4CC9" w14:textId="7F239921" w:rsidR="00EC0298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Robustní kola a rolny jsou však žádaná i mimo "klasické" oblasti použití, jako je intralogistika a strojírenství. Z toho vyplývají zvláštní požadavky, které společnost KIPP splňuje svým širokým sortimentem výrobků. Například komponenty v potravinářském průmyslu musí splňovat obzvláště přísné hygienické předpisy a odolávat častým čisticím procesům častečně i s agresivními chemikáliemi. Pro tento účel nabízí společnost KIPP sérii, u níž jsou díky bílým tělesům kol se světle modrým vzorkem nečistoty snadno viditelné. K dispozici jsou také verze z nerezové oceli pro použití v korozivním prostředí. </w:t>
      </w:r>
    </w:p>
    <w:p w14:paraId="7A004F1B" w14:textId="4578FA3A" w:rsidR="00CA27FA" w:rsidRDefault="00CA27FA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26B3C21" w14:textId="77777777" w:rsidR="00A60F80" w:rsidRDefault="00C1588D" w:rsidP="00C1588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Pro prostředí, kde je třeba zabránit elektrickým výbojům, jsou vhodná antistatická kola a rolny ze sortimentu KIPP. Za pozornost stojí zejména modely vybavené speciálními pneumatikami z šedé elastické pevné pryže. Tyto modely nezpůsobují žádné vyjeté koleje, a snižují tak nejen riziko zranění a poškození elektrickým proudem, ale rovněž zlepšují čistotu v příslušných oblastech použití. </w:t>
      </w:r>
    </w:p>
    <w:p w14:paraId="62F425E1" w14:textId="77777777" w:rsidR="00A60F80" w:rsidRDefault="00A60F80" w:rsidP="00C1588D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0D239B6" w14:textId="13B69056" w:rsidR="00557CE2" w:rsidRDefault="00557CE2" w:rsidP="00C1588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Stejný "šedý" běhoun "nezpůsobující vyjeté stopy" mají také kola a rolny s vysokým stupněm tlumení, která jsou určena pro přepravu zboží citlivého na nárazy. Silný povlak s přizpůsobeným tvarem spolehlivě tlumí nerovnosti a zajišťuje mimořádně tichý chod</w:t>
      </w:r>
    </w:p>
    <w:p w14:paraId="6BA65E48" w14:textId="77777777" w:rsidR="00CA27FA" w:rsidRPr="00CA27FA" w:rsidRDefault="00CA27FA" w:rsidP="00CA27FA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4A39822" w14:textId="553A3E1E" w:rsidR="00DB1F14" w:rsidRDefault="00557CE2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U společnosti KIPP jsou kola a rolny součástí hlavní skupiny přepravní technika, ve které jsou k dispozici také kuličkové válečky a šrouby s okem.</w:t>
      </w:r>
    </w:p>
    <w:p w14:paraId="7564CF4E" w14:textId="77777777" w:rsidR="00CA27FA" w:rsidRPr="00E004E0" w:rsidRDefault="00CA27F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446B8" w14:textId="34277104" w:rsidR="00E004E0" w:rsidRDefault="00F83EA8" w:rsidP="00B15F35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Znaky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cs="Arial"/>
          <w:color w:val="000000" w:themeColor="text1"/>
          <w:sz w:val="22"/>
          <w:szCs w:val="22"/>
        </w:rPr>
        <w:t>mezerami</w:t>
      </w:r>
      <w:proofErr w:type="spellEnd"/>
      <w:r>
        <w:rPr>
          <w:rFonts w:cs="Arial"/>
          <w:color w:val="000000" w:themeColor="text1"/>
          <w:sz w:val="22"/>
          <w:szCs w:val="22"/>
        </w:rPr>
        <w:t>: 2.</w:t>
      </w:r>
      <w:r w:rsidR="00606DF9">
        <w:rPr>
          <w:rFonts w:cs="Arial"/>
          <w:color w:val="000000" w:themeColor="text1"/>
          <w:sz w:val="22"/>
          <w:szCs w:val="22"/>
        </w:rPr>
        <w:t>187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znaků</w:t>
      </w:r>
      <w:proofErr w:type="spellEnd"/>
      <w:r>
        <w:rPr>
          <w:rFonts w:cs="Arial"/>
          <w:color w:val="000000" w:themeColor="text1"/>
          <w:sz w:val="22"/>
          <w:szCs w:val="22"/>
        </w:rPr>
        <w:t>)</w:t>
      </w:r>
    </w:p>
    <w:p w14:paraId="68277AF8" w14:textId="4DA57819" w:rsidR="00606DF9" w:rsidRDefault="00606DF9" w:rsidP="00B15F35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FFD4886" w14:textId="12D416AC" w:rsidR="00606DF9" w:rsidRDefault="00606DF9" w:rsidP="00B15F35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D767DBA" w14:textId="77777777" w:rsidR="00606DF9" w:rsidRDefault="00606DF9" w:rsidP="00B15F35">
      <w:pPr>
        <w:spacing w:line="300" w:lineRule="auto"/>
      </w:pPr>
    </w:p>
    <w:p w14:paraId="165D3CFC" w14:textId="75C24014" w:rsidR="00806605" w:rsidRPr="00E004E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proofErr w:type="spellStart"/>
      <w:r>
        <w:rPr>
          <w:rFonts w:cs="Arial"/>
          <w:b/>
          <w:color w:val="000000" w:themeColor="text1"/>
          <w:szCs w:val="22"/>
        </w:rPr>
        <w:lastRenderedPageBreak/>
        <w:t>Přehled</w:t>
      </w:r>
      <w:proofErr w:type="spellEnd"/>
      <w:r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>
        <w:rPr>
          <w:rFonts w:cs="Arial"/>
          <w:b/>
          <w:color w:val="000000" w:themeColor="text1"/>
          <w:szCs w:val="22"/>
        </w:rPr>
        <w:t>obrázků</w:t>
      </w:r>
      <w:proofErr w:type="spellEnd"/>
      <w:r>
        <w:rPr>
          <w:rFonts w:cs="Arial"/>
          <w:b/>
          <w:color w:val="000000" w:themeColor="text1"/>
          <w:szCs w:val="22"/>
        </w:rPr>
        <w:t>:</w:t>
      </w:r>
    </w:p>
    <w:p w14:paraId="66542A2C" w14:textId="196574E1" w:rsidR="00E31D5B" w:rsidRDefault="00AD2C61" w:rsidP="00030419">
      <w:pPr>
        <w:spacing w:line="300" w:lineRule="auto"/>
        <w:rPr>
          <w:rFonts w:eastAsia="Times" w:cs="Arial"/>
          <w:b/>
          <w:color w:val="000000" w:themeColor="text1"/>
          <w:sz w:val="22"/>
          <w:szCs w:val="22"/>
        </w:rPr>
      </w:pPr>
      <w:r>
        <w:rPr>
          <w:rFonts w:eastAsia="Times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441A4CB" wp14:editId="1BFB5988">
            <wp:extent cx="4060089" cy="2929626"/>
            <wp:effectExtent l="0" t="0" r="4445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316" cy="29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3FE4" w14:textId="46CBAD20" w:rsidR="00BE2E33" w:rsidRPr="00806605" w:rsidRDefault="00B15F35" w:rsidP="00030419">
      <w:pPr>
        <w:spacing w:line="300" w:lineRule="auto"/>
        <w:rPr>
          <w:rFonts w:eastAsia="Times" w:cs="Arial"/>
          <w:bCs/>
          <w:color w:val="000000" w:themeColor="text1"/>
          <w:sz w:val="22"/>
          <w:szCs w:val="22"/>
        </w:rPr>
      </w:pPr>
      <w:r>
        <w:rPr>
          <w:rFonts w:eastAsia="Times" w:cs="Arial"/>
          <w:bCs/>
          <w:color w:val="000000" w:themeColor="text1"/>
          <w:sz w:val="22"/>
          <w:szCs w:val="22"/>
        </w:rPr>
        <w:t>Společnost HEINRICH KIPP WERK zahrnula do svého sortimentu velký výběr kol a rolen.</w:t>
      </w:r>
    </w:p>
    <w:p w14:paraId="44D85DC5" w14:textId="0B35E4C3" w:rsidR="00BE2E33" w:rsidRPr="00806605" w:rsidRDefault="00BE2E33" w:rsidP="00030419">
      <w:pPr>
        <w:spacing w:line="300" w:lineRule="auto"/>
        <w:rPr>
          <w:rFonts w:eastAsia="Times" w:cs="Arial"/>
          <w:bCs/>
          <w:i/>
          <w:iCs/>
          <w:color w:val="000000" w:themeColor="text1"/>
          <w:sz w:val="22"/>
          <w:szCs w:val="22"/>
        </w:rPr>
      </w:pPr>
      <w:r>
        <w:rPr>
          <w:rFonts w:eastAsia="Times" w:cs="Arial"/>
          <w:bCs/>
          <w:i/>
          <w:iCs/>
          <w:color w:val="000000" w:themeColor="text1"/>
          <w:sz w:val="22"/>
          <w:szCs w:val="22"/>
        </w:rPr>
        <w:t>Obrázek: HEINRICH KIPP WERK GmbH &amp; Co. KG</w:t>
      </w:r>
    </w:p>
    <w:p w14:paraId="2A075E8D" w14:textId="77777777" w:rsidR="00E31D5B" w:rsidRPr="00E004E0" w:rsidRDefault="00E31D5B" w:rsidP="00030419">
      <w:pPr>
        <w:spacing w:line="300" w:lineRule="auto"/>
        <w:jc w:val="right"/>
        <w:rPr>
          <w:rFonts w:cs="Arial"/>
          <w:sz w:val="22"/>
          <w:szCs w:val="22"/>
        </w:rPr>
      </w:pPr>
    </w:p>
    <w:p w14:paraId="5C594073" w14:textId="670A6161" w:rsidR="00806605" w:rsidRPr="00606DF9" w:rsidRDefault="00806605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1446ABC5" w14:textId="76385CC2" w:rsidR="00806605" w:rsidRPr="00606DF9" w:rsidRDefault="00806605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6B4B8785" w14:textId="77777777" w:rsidR="00806605" w:rsidRPr="00606DF9" w:rsidRDefault="00806605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579CE1A5" w14:textId="77777777" w:rsidR="00606DF9" w:rsidRPr="00422FF9" w:rsidRDefault="00606DF9" w:rsidP="00606DF9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422FF9">
        <w:rPr>
          <w:rFonts w:cs="Arial"/>
          <w:b/>
          <w:sz w:val="22"/>
          <w:szCs w:val="22"/>
          <w:lang w:val="en-US"/>
        </w:rPr>
        <w:t xml:space="preserve">KIPP CZ </w:t>
      </w:r>
      <w:proofErr w:type="spellStart"/>
      <w:r w:rsidRPr="00422FF9">
        <w:rPr>
          <w:rFonts w:cs="Arial"/>
          <w:b/>
          <w:sz w:val="22"/>
          <w:szCs w:val="22"/>
          <w:lang w:val="en-US"/>
        </w:rPr>
        <w:t>s.r.o.</w:t>
      </w:r>
      <w:proofErr w:type="spellEnd"/>
    </w:p>
    <w:p w14:paraId="3889611E" w14:textId="77777777" w:rsidR="00606DF9" w:rsidRPr="00422FF9" w:rsidRDefault="00606DF9" w:rsidP="00606DF9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422FF9">
        <w:rPr>
          <w:rFonts w:cs="Arial"/>
          <w:sz w:val="22"/>
          <w:szCs w:val="22"/>
          <w:lang w:val="en-US"/>
        </w:rPr>
        <w:t>Kateřina</w:t>
      </w:r>
      <w:proofErr w:type="spellEnd"/>
      <w:r w:rsidRPr="00422FF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422FF9">
        <w:rPr>
          <w:rFonts w:cs="Arial"/>
          <w:sz w:val="22"/>
          <w:szCs w:val="22"/>
          <w:lang w:val="en-US"/>
        </w:rPr>
        <w:t>Bradáčová</w:t>
      </w:r>
      <w:proofErr w:type="spellEnd"/>
      <w:r w:rsidRPr="00422FF9">
        <w:rPr>
          <w:rFonts w:cs="Arial"/>
          <w:sz w:val="22"/>
          <w:szCs w:val="22"/>
          <w:lang w:val="en-US"/>
        </w:rPr>
        <w:t>, marketing</w:t>
      </w:r>
    </w:p>
    <w:p w14:paraId="095F7E24" w14:textId="77777777" w:rsidR="00606DF9" w:rsidRPr="00C84A31" w:rsidRDefault="00606DF9" w:rsidP="00606DF9">
      <w:pPr>
        <w:spacing w:line="300" w:lineRule="auto"/>
        <w:rPr>
          <w:rFonts w:cs="Arial"/>
          <w:sz w:val="22"/>
          <w:szCs w:val="22"/>
          <w:lang w:val="en-US"/>
        </w:rPr>
      </w:pPr>
      <w:r w:rsidRPr="00C84A31">
        <w:rPr>
          <w:rFonts w:cs="Arial"/>
          <w:sz w:val="22"/>
          <w:szCs w:val="22"/>
          <w:lang w:val="en-US"/>
        </w:rPr>
        <w:t>Vienna Point 2 </w:t>
      </w:r>
      <w:r w:rsidRPr="00C84A31">
        <w:rPr>
          <w:rFonts w:cs="Arial"/>
          <w:sz w:val="22"/>
          <w:szCs w:val="22"/>
          <w:lang w:val="en-US"/>
        </w:rPr>
        <w:br/>
      </w:r>
      <w:proofErr w:type="spellStart"/>
      <w:r w:rsidRPr="00C84A31">
        <w:rPr>
          <w:rFonts w:cs="Arial"/>
          <w:sz w:val="22"/>
          <w:szCs w:val="22"/>
          <w:lang w:val="en-US"/>
        </w:rPr>
        <w:t>Vídeňská</w:t>
      </w:r>
      <w:proofErr w:type="spellEnd"/>
      <w:r w:rsidRPr="00C84A31">
        <w:rPr>
          <w:rFonts w:cs="Arial"/>
          <w:sz w:val="22"/>
          <w:szCs w:val="22"/>
          <w:lang w:val="en-US"/>
        </w:rPr>
        <w:t xml:space="preserve"> 188/119d</w:t>
      </w:r>
    </w:p>
    <w:p w14:paraId="2F76CE12" w14:textId="77777777" w:rsidR="00606DF9" w:rsidRPr="008B20B4" w:rsidRDefault="00606DF9" w:rsidP="00606DF9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8B20B4">
        <w:rPr>
          <w:rFonts w:cs="Arial"/>
          <w:sz w:val="22"/>
          <w:szCs w:val="22"/>
          <w:lang w:val="en-US"/>
        </w:rPr>
        <w:t>Dolní</w:t>
      </w:r>
      <w:proofErr w:type="spellEnd"/>
      <w:r w:rsidRPr="008B20B4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8B20B4">
        <w:rPr>
          <w:rFonts w:cs="Arial"/>
          <w:sz w:val="22"/>
          <w:szCs w:val="22"/>
          <w:lang w:val="en-US"/>
        </w:rPr>
        <w:t>Heršpice</w:t>
      </w:r>
      <w:proofErr w:type="spellEnd"/>
      <w:r w:rsidRPr="008B20B4">
        <w:rPr>
          <w:rFonts w:cs="Arial"/>
          <w:sz w:val="22"/>
          <w:szCs w:val="22"/>
          <w:lang w:val="en-US"/>
        </w:rPr>
        <w:t>, 619 00 Brno</w:t>
      </w:r>
    </w:p>
    <w:p w14:paraId="7BCC5BB5" w14:textId="77777777" w:rsidR="00606DF9" w:rsidRPr="008B20B4" w:rsidRDefault="00606DF9" w:rsidP="00606DF9">
      <w:pPr>
        <w:spacing w:line="300" w:lineRule="auto"/>
        <w:rPr>
          <w:rFonts w:cs="Arial"/>
          <w:sz w:val="22"/>
          <w:szCs w:val="22"/>
          <w:lang w:val="en-US"/>
        </w:rPr>
      </w:pPr>
    </w:p>
    <w:p w14:paraId="69E7206B" w14:textId="77777777" w:rsidR="00606DF9" w:rsidRPr="0062779B" w:rsidRDefault="00606DF9" w:rsidP="00606DF9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Telefon: </w:t>
      </w:r>
      <w:r w:rsidRPr="00C84A31">
        <w:rPr>
          <w:rFonts w:cs="Arial"/>
          <w:sz w:val="22"/>
          <w:szCs w:val="22"/>
        </w:rPr>
        <w:t>+420 530 515 690</w:t>
      </w:r>
    </w:p>
    <w:p w14:paraId="62D397D7" w14:textId="77777777" w:rsidR="00606DF9" w:rsidRPr="0062779B" w:rsidRDefault="00606DF9" w:rsidP="00606DF9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E-mail</w:t>
      </w:r>
      <w:proofErr w:type="spellEnd"/>
      <w:r>
        <w:rPr>
          <w:rFonts w:cs="Arial"/>
          <w:sz w:val="22"/>
          <w:szCs w:val="22"/>
        </w:rPr>
        <w:t>: katerina.bradacova@kipp.com</w:t>
      </w:r>
    </w:p>
    <w:p w14:paraId="5A688912" w14:textId="77777777" w:rsidR="005F0F44" w:rsidRPr="00E004E0" w:rsidRDefault="005F0F44" w:rsidP="00030419">
      <w:pPr>
        <w:spacing w:line="300" w:lineRule="auto"/>
        <w:rPr>
          <w:rFonts w:cs="Arial"/>
          <w:sz w:val="22"/>
          <w:szCs w:val="22"/>
        </w:rPr>
      </w:pPr>
    </w:p>
    <w:p w14:paraId="54343E65" w14:textId="6465727E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sectPr w:rsidR="000563F4" w:rsidRPr="00E004E0" w:rsidSect="006C63DB">
      <w:headerReference w:type="default" r:id="rId8"/>
      <w:footerReference w:type="default" r:id="rId9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A163" w14:textId="77777777" w:rsidR="00F61FB8" w:rsidRDefault="00F61FB8">
      <w:r>
        <w:separator/>
      </w:r>
    </w:p>
  </w:endnote>
  <w:endnote w:type="continuationSeparator" w:id="0">
    <w:p w14:paraId="43A0E163" w14:textId="77777777" w:rsidR="00F61FB8" w:rsidRDefault="00F6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Н薰偝羣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8C52A" w14:textId="77777777" w:rsidR="00F61FB8" w:rsidRDefault="00F61FB8">
      <w:r>
        <w:separator/>
      </w:r>
    </w:p>
  </w:footnote>
  <w:footnote w:type="continuationSeparator" w:id="0">
    <w:p w14:paraId="0CBEA23B" w14:textId="77777777" w:rsidR="00F61FB8" w:rsidRDefault="00F6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Tisková zpráva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63F4"/>
    <w:rsid w:val="000567D2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2EB8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552A"/>
    <w:rsid w:val="000E6A4E"/>
    <w:rsid w:val="000E777A"/>
    <w:rsid w:val="000F5639"/>
    <w:rsid w:val="000F5A04"/>
    <w:rsid w:val="000F7C91"/>
    <w:rsid w:val="0010397C"/>
    <w:rsid w:val="00103BD2"/>
    <w:rsid w:val="001117AE"/>
    <w:rsid w:val="001141CC"/>
    <w:rsid w:val="00124050"/>
    <w:rsid w:val="001339DE"/>
    <w:rsid w:val="001356A8"/>
    <w:rsid w:val="001370CE"/>
    <w:rsid w:val="00144087"/>
    <w:rsid w:val="001501B1"/>
    <w:rsid w:val="00154DCA"/>
    <w:rsid w:val="00156577"/>
    <w:rsid w:val="00156D91"/>
    <w:rsid w:val="0016046B"/>
    <w:rsid w:val="00162FE7"/>
    <w:rsid w:val="0017028C"/>
    <w:rsid w:val="001735C5"/>
    <w:rsid w:val="00173AD9"/>
    <w:rsid w:val="001750E0"/>
    <w:rsid w:val="00175D52"/>
    <w:rsid w:val="001827DB"/>
    <w:rsid w:val="00186C61"/>
    <w:rsid w:val="00192CB1"/>
    <w:rsid w:val="00195FB0"/>
    <w:rsid w:val="001A2999"/>
    <w:rsid w:val="001A3A33"/>
    <w:rsid w:val="001A5A2C"/>
    <w:rsid w:val="001A7D15"/>
    <w:rsid w:val="001C1C06"/>
    <w:rsid w:val="001C5D12"/>
    <w:rsid w:val="001D0511"/>
    <w:rsid w:val="001D2551"/>
    <w:rsid w:val="001D7272"/>
    <w:rsid w:val="001D7EAF"/>
    <w:rsid w:val="001E13E4"/>
    <w:rsid w:val="001E3C18"/>
    <w:rsid w:val="001F2BFB"/>
    <w:rsid w:val="001F545B"/>
    <w:rsid w:val="001F595A"/>
    <w:rsid w:val="00203D32"/>
    <w:rsid w:val="00205AB3"/>
    <w:rsid w:val="00210153"/>
    <w:rsid w:val="0021015A"/>
    <w:rsid w:val="00210655"/>
    <w:rsid w:val="002128BA"/>
    <w:rsid w:val="00213884"/>
    <w:rsid w:val="00224E5A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0CD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74C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1DF6"/>
    <w:rsid w:val="00325CBE"/>
    <w:rsid w:val="003267DB"/>
    <w:rsid w:val="00331D28"/>
    <w:rsid w:val="00334645"/>
    <w:rsid w:val="00334B7E"/>
    <w:rsid w:val="00335AE0"/>
    <w:rsid w:val="00336842"/>
    <w:rsid w:val="003376F5"/>
    <w:rsid w:val="003415A0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D345F"/>
    <w:rsid w:val="003D3ACA"/>
    <w:rsid w:val="003E00C4"/>
    <w:rsid w:val="003E0D9C"/>
    <w:rsid w:val="003E163A"/>
    <w:rsid w:val="003E7E19"/>
    <w:rsid w:val="003F09F4"/>
    <w:rsid w:val="003F3B36"/>
    <w:rsid w:val="003F5A40"/>
    <w:rsid w:val="003F6AFC"/>
    <w:rsid w:val="003F738C"/>
    <w:rsid w:val="003F7A33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42EE"/>
    <w:rsid w:val="004353B2"/>
    <w:rsid w:val="004375D2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0D83"/>
    <w:rsid w:val="004C173B"/>
    <w:rsid w:val="004C2291"/>
    <w:rsid w:val="004C7D10"/>
    <w:rsid w:val="004D2B29"/>
    <w:rsid w:val="004E258A"/>
    <w:rsid w:val="004E3329"/>
    <w:rsid w:val="004E58FD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57CE2"/>
    <w:rsid w:val="005624E5"/>
    <w:rsid w:val="00572872"/>
    <w:rsid w:val="00572963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0CDF"/>
    <w:rsid w:val="005C1676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6DF9"/>
    <w:rsid w:val="00607AD8"/>
    <w:rsid w:val="00607B06"/>
    <w:rsid w:val="00610F47"/>
    <w:rsid w:val="0061211D"/>
    <w:rsid w:val="00612A8E"/>
    <w:rsid w:val="00617499"/>
    <w:rsid w:val="00620649"/>
    <w:rsid w:val="00626987"/>
    <w:rsid w:val="006271A1"/>
    <w:rsid w:val="00645FBD"/>
    <w:rsid w:val="00650F39"/>
    <w:rsid w:val="0065225D"/>
    <w:rsid w:val="006547F2"/>
    <w:rsid w:val="0066136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3750E"/>
    <w:rsid w:val="0074215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3EC2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6753"/>
    <w:rsid w:val="007B7C67"/>
    <w:rsid w:val="007C52A3"/>
    <w:rsid w:val="007C531D"/>
    <w:rsid w:val="007C6C74"/>
    <w:rsid w:val="007D2043"/>
    <w:rsid w:val="007D5987"/>
    <w:rsid w:val="007D6394"/>
    <w:rsid w:val="007E008A"/>
    <w:rsid w:val="007E3B35"/>
    <w:rsid w:val="007F0D68"/>
    <w:rsid w:val="00804DEE"/>
    <w:rsid w:val="00806605"/>
    <w:rsid w:val="00811115"/>
    <w:rsid w:val="00814DDB"/>
    <w:rsid w:val="00822214"/>
    <w:rsid w:val="008265E6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D9"/>
    <w:rsid w:val="00864177"/>
    <w:rsid w:val="00866A85"/>
    <w:rsid w:val="0087160A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A399A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3F07"/>
    <w:rsid w:val="009A04FE"/>
    <w:rsid w:val="009A18C1"/>
    <w:rsid w:val="009A2759"/>
    <w:rsid w:val="009A3246"/>
    <w:rsid w:val="009A3333"/>
    <w:rsid w:val="009B0504"/>
    <w:rsid w:val="009B2388"/>
    <w:rsid w:val="009B67A9"/>
    <w:rsid w:val="009C3B88"/>
    <w:rsid w:val="009D1A50"/>
    <w:rsid w:val="009D2D7D"/>
    <w:rsid w:val="009D44CE"/>
    <w:rsid w:val="009E00B6"/>
    <w:rsid w:val="009E513A"/>
    <w:rsid w:val="009F09F8"/>
    <w:rsid w:val="009F69D8"/>
    <w:rsid w:val="00A012B1"/>
    <w:rsid w:val="00A04748"/>
    <w:rsid w:val="00A064BA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0F80"/>
    <w:rsid w:val="00A6226B"/>
    <w:rsid w:val="00A66F0F"/>
    <w:rsid w:val="00A67FED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2C61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3E06"/>
    <w:rsid w:val="00B151F7"/>
    <w:rsid w:val="00B15F35"/>
    <w:rsid w:val="00B234EB"/>
    <w:rsid w:val="00B308E7"/>
    <w:rsid w:val="00B40DED"/>
    <w:rsid w:val="00B41741"/>
    <w:rsid w:val="00B442A1"/>
    <w:rsid w:val="00B534E4"/>
    <w:rsid w:val="00B57513"/>
    <w:rsid w:val="00B57DF2"/>
    <w:rsid w:val="00B6755D"/>
    <w:rsid w:val="00B7432A"/>
    <w:rsid w:val="00B75020"/>
    <w:rsid w:val="00B75C3A"/>
    <w:rsid w:val="00B80952"/>
    <w:rsid w:val="00B8324B"/>
    <w:rsid w:val="00B850D8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354"/>
    <w:rsid w:val="00BD4E01"/>
    <w:rsid w:val="00BE2E33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1588D"/>
    <w:rsid w:val="00C2235C"/>
    <w:rsid w:val="00C252DD"/>
    <w:rsid w:val="00C318EE"/>
    <w:rsid w:val="00C43B71"/>
    <w:rsid w:val="00C509E9"/>
    <w:rsid w:val="00C50C5B"/>
    <w:rsid w:val="00C54878"/>
    <w:rsid w:val="00C5644B"/>
    <w:rsid w:val="00C56C4B"/>
    <w:rsid w:val="00C71199"/>
    <w:rsid w:val="00C71E4E"/>
    <w:rsid w:val="00C71F1D"/>
    <w:rsid w:val="00C757FF"/>
    <w:rsid w:val="00C75DD3"/>
    <w:rsid w:val="00C7668C"/>
    <w:rsid w:val="00C873E0"/>
    <w:rsid w:val="00C94245"/>
    <w:rsid w:val="00CA27FA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23B9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3518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303A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C0298"/>
    <w:rsid w:val="00ED026B"/>
    <w:rsid w:val="00ED3596"/>
    <w:rsid w:val="00ED4CB2"/>
    <w:rsid w:val="00ED6205"/>
    <w:rsid w:val="00EE31B4"/>
    <w:rsid w:val="00EE54AD"/>
    <w:rsid w:val="00EE7C90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4ED8"/>
    <w:rsid w:val="00F25A67"/>
    <w:rsid w:val="00F31E3B"/>
    <w:rsid w:val="00F3710D"/>
    <w:rsid w:val="00F37E0F"/>
    <w:rsid w:val="00F40092"/>
    <w:rsid w:val="00F43D03"/>
    <w:rsid w:val="00F4722A"/>
    <w:rsid w:val="00F56DEF"/>
    <w:rsid w:val="00F61FB8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213E"/>
    <w:rsid w:val="00F82BCE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3</cp:revision>
  <cp:lastPrinted>2021-07-14T15:16:00Z</cp:lastPrinted>
  <dcterms:created xsi:type="dcterms:W3CDTF">2021-08-31T06:21:00Z</dcterms:created>
  <dcterms:modified xsi:type="dcterms:W3CDTF">2021-09-20T05:54:00Z</dcterms:modified>
</cp:coreProperties>
</file>